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Times New Roman"/>
          <w:b/>
          <w:sz w:val="24"/>
          <w:szCs w:val="24"/>
        </w:rPr>
      </w:pPr>
      <w:bookmarkStart w:id="0" w:name="_GoBack"/>
      <w:bookmarkEnd w:id="0"/>
      <w:r>
        <w:rPr>
          <w:rFonts w:ascii="微软雅黑" w:hAnsi="微软雅黑" w:eastAsia="微软雅黑" w:cs="Times New Roman"/>
          <w:b/>
          <w:sz w:val="24"/>
          <w:szCs w:val="24"/>
        </w:rPr>
        <w:t>上海</w:t>
      </w:r>
      <w:r>
        <w:rPr>
          <w:rFonts w:hint="eastAsia" w:ascii="微软雅黑" w:hAnsi="微软雅黑" w:eastAsia="微软雅黑" w:cs="Times New Roman"/>
          <w:b/>
          <w:sz w:val="24"/>
          <w:szCs w:val="24"/>
        </w:rPr>
        <w:t>财经</w:t>
      </w:r>
      <w:r>
        <w:rPr>
          <w:rFonts w:ascii="微软雅黑" w:hAnsi="微软雅黑" w:eastAsia="微软雅黑" w:cs="Times New Roman"/>
          <w:b/>
          <w:sz w:val="24"/>
          <w:szCs w:val="24"/>
        </w:rPr>
        <w:t>大学图书馆校友开通校外使用图书馆数字资源申请表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972"/>
        <w:gridCol w:w="1265"/>
        <w:gridCol w:w="89"/>
        <w:gridCol w:w="1075"/>
        <w:gridCol w:w="2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00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  <w:t>上海财经大学图书馆校友会员开通校外使用图书馆数字资源申请表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一、会员基本信息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会员号</w:t>
            </w: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常用电话</w:t>
            </w:r>
          </w:p>
        </w:tc>
        <w:tc>
          <w:tcPr>
            <w:tcW w:w="11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二、申请访问数字资源类型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图书馆自建特色数据库：学位论文文摘库□世界政治经济学会学者库□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开放获取资源：上海财经大学学术机构总库□其它开放免费资源□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上海财经大学购买的商业数据库：电子期刊□电子图书□统计数据库□其它□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三、用途类型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考研□各类证书考试□自学□课题研究□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四、申请理由简述（500字以内）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五、申请使用日期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189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终止时间</w:t>
            </w:r>
          </w:p>
        </w:tc>
        <w:tc>
          <w:tcPr>
            <w:tcW w:w="17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六、知识产权承诺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严格遵守《中华人民共和国著作权法》、《信息网络传播权保护条例》、《中华人民共和国计算机信息网络国际联网管理暂行规定》、《中国教育和科研计算机网用户守则(试行)》、《互联网信息服务管理办法》等有关的法律和法规和行政规章。2、所有访问行为均用于支撑个人学习与科研，与会员本人工作没有任何关系也不得以此开展任何商业盈利行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000" w:type="pct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1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申请人签名：</w:t>
            </w:r>
          </w:p>
        </w:tc>
        <w:tc>
          <w:tcPr>
            <w:tcW w:w="238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七、图书馆审核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经办人：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部门主任：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分管领导：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A1"/>
    <w:rsid w:val="000B02A1"/>
    <w:rsid w:val="001A08E0"/>
    <w:rsid w:val="002073E6"/>
    <w:rsid w:val="00315330"/>
    <w:rsid w:val="00442BFE"/>
    <w:rsid w:val="00C36593"/>
    <w:rsid w:val="00EA1B41"/>
    <w:rsid w:val="60C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2020-06-08T02:46:00Z</dcterms:created>
  <dc:creator>付 明伟</dc:creator>
  <cp:lastModifiedBy>刘俊珺</cp:lastModifiedBy>
  <dcterms:modified xsi:type="dcterms:W3CDTF">2020-06-08T03:43:47Z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